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B6" w:rsidRDefault="00A3646E" w:rsidP="006A6EB9">
      <w:pPr>
        <w:jc w:val="center"/>
        <w:rPr>
          <w:rFonts w:ascii="Century" w:hAnsi="Century"/>
          <w:b/>
          <w:sz w:val="22"/>
          <w:lang w:val="fr-FR"/>
        </w:rPr>
      </w:pPr>
      <w:bookmarkStart w:id="0" w:name="_GoBack"/>
      <w:bookmarkEnd w:id="0"/>
      <w:r>
        <w:rPr>
          <w:noProof/>
          <w:lang w:val="fr-FR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0</wp:posOffset>
            </wp:positionV>
            <wp:extent cx="7096125" cy="1530350"/>
            <wp:effectExtent l="0" t="0" r="9525" b="0"/>
            <wp:wrapTight wrapText="bothSides">
              <wp:wrapPolygon edited="0">
                <wp:start x="232" y="0"/>
                <wp:lineTo x="0" y="538"/>
                <wp:lineTo x="0" y="20973"/>
                <wp:lineTo x="232" y="21241"/>
                <wp:lineTo x="21339" y="21241"/>
                <wp:lineTo x="21571" y="20973"/>
                <wp:lineTo x="21571" y="538"/>
                <wp:lineTo x="21339" y="0"/>
                <wp:lineTo x="23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53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0135A" w:rsidRPr="00A3646E" w:rsidRDefault="00B163C3" w:rsidP="006A6EB9">
      <w:pPr>
        <w:jc w:val="center"/>
        <w:rPr>
          <w:rFonts w:ascii="Century" w:hAnsi="Century"/>
          <w:b/>
          <w:color w:val="0070C0"/>
          <w:sz w:val="40"/>
          <w:lang w:val="fr-FR"/>
        </w:rPr>
      </w:pPr>
      <w:r w:rsidRPr="00A3646E">
        <w:rPr>
          <w:rFonts w:ascii="Century" w:hAnsi="Century"/>
          <w:b/>
          <w:color w:val="0070C0"/>
          <w:sz w:val="36"/>
          <w:u w:val="single"/>
          <w:lang w:val="fr-FR"/>
        </w:rPr>
        <w:t>Thème</w:t>
      </w:r>
      <w:r w:rsidRPr="00A3646E">
        <w:rPr>
          <w:rFonts w:ascii="Century" w:hAnsi="Century"/>
          <w:b/>
          <w:color w:val="0070C0"/>
          <w:sz w:val="36"/>
          <w:lang w:val="fr-FR"/>
        </w:rPr>
        <w:t xml:space="preserve"> "Repenser l'Economie du Développement : </w:t>
      </w:r>
      <w:r w:rsidRPr="00A3646E">
        <w:rPr>
          <w:rFonts w:ascii="Century" w:hAnsi="Century"/>
          <w:b/>
          <w:i/>
          <w:color w:val="0070C0"/>
          <w:sz w:val="36"/>
          <w:lang w:val="fr-FR"/>
        </w:rPr>
        <w:t>les défis d'une Afrique nouvelle</w:t>
      </w:r>
      <w:r w:rsidRPr="00A3646E">
        <w:rPr>
          <w:rFonts w:ascii="Century" w:hAnsi="Century"/>
          <w:b/>
          <w:color w:val="0070C0"/>
          <w:sz w:val="36"/>
          <w:lang w:val="fr-FR"/>
        </w:rPr>
        <w:t>"</w:t>
      </w:r>
    </w:p>
    <w:p w:rsidR="004E185C" w:rsidRDefault="0010135A" w:rsidP="006A6EB9">
      <w:pPr>
        <w:jc w:val="center"/>
        <w:rPr>
          <w:rFonts w:ascii="Century" w:hAnsi="Century"/>
          <w:b/>
          <w:sz w:val="24"/>
          <w:lang w:val="fr-FR"/>
        </w:rPr>
      </w:pPr>
      <w:r>
        <w:rPr>
          <w:rFonts w:ascii="Century" w:hAnsi="Century"/>
          <w:b/>
          <w:sz w:val="24"/>
          <w:lang w:val="fr-FR"/>
        </w:rPr>
        <w:t>------------------------------------------------------</w:t>
      </w:r>
      <w:r w:rsidR="004E185C">
        <w:rPr>
          <w:rFonts w:ascii="Century" w:hAnsi="Century"/>
          <w:b/>
          <w:sz w:val="24"/>
          <w:lang w:val="fr-FR"/>
        </w:rPr>
        <w:t>---</w:t>
      </w:r>
    </w:p>
    <w:p w:rsidR="006A6EB9" w:rsidRPr="006A6EB9" w:rsidRDefault="004E185C" w:rsidP="006A6EB9">
      <w:pPr>
        <w:jc w:val="center"/>
        <w:rPr>
          <w:rFonts w:ascii="Century" w:hAnsi="Century"/>
          <w:b/>
          <w:sz w:val="24"/>
          <w:lang w:val="fr-FR"/>
        </w:rPr>
      </w:pPr>
      <w:r w:rsidRPr="004E185C">
        <w:rPr>
          <w:rFonts w:ascii="Century" w:hAnsi="Century"/>
          <w:b/>
          <w:sz w:val="24"/>
          <w:lang w:val="fr-FR"/>
        </w:rPr>
        <w:t>CANEVAS DE SOUMISSION DU RÉSUME DES ARTICLES</w:t>
      </w:r>
    </w:p>
    <w:tbl>
      <w:tblPr>
        <w:tblW w:w="8890" w:type="dxa"/>
        <w:tblLayout w:type="fixed"/>
        <w:tblLook w:val="0000" w:firstRow="0" w:lastRow="0" w:firstColumn="0" w:lastColumn="0" w:noHBand="0" w:noVBand="0"/>
      </w:tblPr>
      <w:tblGrid>
        <w:gridCol w:w="8890"/>
      </w:tblGrid>
      <w:tr w:rsidR="009A16A2" w:rsidRPr="00881DBF" w:rsidTr="00A27BEB">
        <w:trPr>
          <w:trHeight w:val="138"/>
        </w:trPr>
        <w:tc>
          <w:tcPr>
            <w:tcW w:w="8890" w:type="dxa"/>
            <w:tcBorders>
              <w:bottom w:val="single" w:sz="12" w:space="0" w:color="auto"/>
            </w:tcBorders>
          </w:tcPr>
          <w:p w:rsidR="009A16A2" w:rsidRPr="00881DBF" w:rsidRDefault="004F28BF" w:rsidP="00CC3FCA">
            <w:pPr>
              <w:rPr>
                <w:rFonts w:ascii="Century" w:hAnsi="Century"/>
                <w:b/>
                <w:bCs/>
                <w:sz w:val="24"/>
                <w:lang w:val="fr-FR"/>
              </w:rPr>
            </w:pPr>
            <w:r w:rsidRPr="00881DBF">
              <w:rPr>
                <w:rFonts w:ascii="Century" w:hAnsi="Century"/>
                <w:b/>
                <w:bCs/>
                <w:lang w:val="fr-FR"/>
              </w:rPr>
              <w:br/>
            </w:r>
            <w:r w:rsidR="002930A6" w:rsidRPr="00881DBF">
              <w:rPr>
                <w:rFonts w:ascii="Century" w:hAnsi="Century"/>
                <w:b/>
                <w:bCs/>
                <w:sz w:val="24"/>
                <w:lang w:val="fr-FR"/>
              </w:rPr>
              <w:t>Informations</w:t>
            </w:r>
            <w:r w:rsidR="00DE61C1" w:rsidRPr="00881DBF">
              <w:rPr>
                <w:rFonts w:ascii="Century" w:hAnsi="Century"/>
                <w:b/>
                <w:bCs/>
                <w:sz w:val="24"/>
                <w:lang w:val="fr-FR"/>
              </w:rPr>
              <w:t>:</w:t>
            </w:r>
          </w:p>
        </w:tc>
      </w:tr>
      <w:tr w:rsidR="009A16A2" w:rsidRPr="00A3646E" w:rsidTr="00A27BEB">
        <w:trPr>
          <w:trHeight w:val="541"/>
        </w:trPr>
        <w:tc>
          <w:tcPr>
            <w:tcW w:w="8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A3242" w:rsidRPr="00881DBF" w:rsidRDefault="005A3242" w:rsidP="00086C5B">
            <w:pPr>
              <w:autoSpaceDE w:val="0"/>
              <w:autoSpaceDN w:val="0"/>
              <w:adjustRightInd w:val="0"/>
              <w:rPr>
                <w:rFonts w:ascii="Century" w:hAnsi="Century"/>
                <w:sz w:val="24"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lang w:val="fr-FR"/>
              </w:rPr>
              <w:t>T</w:t>
            </w:r>
            <w:r w:rsidR="0050578F">
              <w:rPr>
                <w:rFonts w:ascii="Century" w:hAnsi="Century"/>
                <w:b/>
                <w:sz w:val="24"/>
                <w:lang w:val="fr-FR"/>
              </w:rPr>
              <w:t>hèm</w:t>
            </w:r>
            <w:r w:rsidR="0050578F" w:rsidRPr="00A3646E">
              <w:rPr>
                <w:rFonts w:ascii="Century" w:hAnsi="Century"/>
                <w:b/>
                <w:sz w:val="24"/>
                <w:lang w:val="fr-FR"/>
              </w:rPr>
              <w:t>e</w:t>
            </w:r>
            <w:r w:rsidRPr="00A3646E">
              <w:rPr>
                <w:rFonts w:ascii="Century" w:hAnsi="Century"/>
                <w:b/>
                <w:sz w:val="24"/>
                <w:lang w:val="fr-FR"/>
              </w:rPr>
              <w:t> </w:t>
            </w:r>
            <w:r w:rsidR="00A3646E" w:rsidRPr="00A3646E">
              <w:rPr>
                <w:rFonts w:ascii="Century" w:hAnsi="Century"/>
                <w:b/>
                <w:sz w:val="24"/>
                <w:lang w:val="fr-FR"/>
              </w:rPr>
              <w:t>de l’article</w:t>
            </w:r>
            <w:r w:rsidRPr="00881DBF">
              <w:rPr>
                <w:rFonts w:ascii="Century" w:hAnsi="Century"/>
                <w:sz w:val="24"/>
                <w:lang w:val="fr-FR"/>
              </w:rPr>
              <w:t>:</w:t>
            </w:r>
          </w:p>
          <w:p w:rsidR="005A3242" w:rsidRPr="00881DBF" w:rsidRDefault="005A3242" w:rsidP="00086C5B">
            <w:pPr>
              <w:autoSpaceDE w:val="0"/>
              <w:autoSpaceDN w:val="0"/>
              <w:adjustRightInd w:val="0"/>
              <w:rPr>
                <w:rFonts w:ascii="Century" w:hAnsi="Century"/>
                <w:sz w:val="24"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lang w:val="fr-FR"/>
              </w:rPr>
              <w:t>Nom et prénom(s) de(s) l’auteur(s</w:t>
            </w:r>
            <w:r w:rsidRPr="00881DBF">
              <w:rPr>
                <w:rFonts w:ascii="Century" w:hAnsi="Century"/>
                <w:sz w:val="24"/>
                <w:lang w:val="fr-FR"/>
              </w:rPr>
              <w:t>) :</w:t>
            </w:r>
          </w:p>
          <w:p w:rsidR="005A3242" w:rsidRDefault="005A3242" w:rsidP="00086C5B">
            <w:pPr>
              <w:autoSpaceDE w:val="0"/>
              <w:autoSpaceDN w:val="0"/>
              <w:adjustRightInd w:val="0"/>
              <w:rPr>
                <w:rFonts w:ascii="Century" w:hAnsi="Century"/>
                <w:sz w:val="24"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lang w:val="fr-FR"/>
              </w:rPr>
              <w:t>Fonction</w:t>
            </w:r>
            <w:r w:rsidRPr="00881DBF">
              <w:rPr>
                <w:rFonts w:ascii="Century" w:hAnsi="Century"/>
                <w:sz w:val="24"/>
                <w:lang w:val="fr-FR"/>
              </w:rPr>
              <w:t> :</w:t>
            </w:r>
          </w:p>
          <w:p w:rsidR="00FD7C03" w:rsidRPr="00EB5589" w:rsidRDefault="00FD7C03" w:rsidP="00086C5B">
            <w:pPr>
              <w:autoSpaceDE w:val="0"/>
              <w:autoSpaceDN w:val="0"/>
              <w:adjustRightInd w:val="0"/>
              <w:rPr>
                <w:rFonts w:ascii="Century" w:hAnsi="Century"/>
                <w:b/>
                <w:sz w:val="24"/>
                <w:lang w:val="fr-FR"/>
              </w:rPr>
            </w:pPr>
            <w:r w:rsidRPr="00EB5589">
              <w:rPr>
                <w:rFonts w:ascii="Century" w:hAnsi="Century"/>
                <w:b/>
                <w:sz w:val="24"/>
                <w:lang w:val="fr-FR"/>
              </w:rPr>
              <w:t>Titre :</w:t>
            </w:r>
          </w:p>
          <w:p w:rsidR="005A3242" w:rsidRPr="00881DBF" w:rsidRDefault="005A3242" w:rsidP="00086C5B">
            <w:pPr>
              <w:autoSpaceDE w:val="0"/>
              <w:autoSpaceDN w:val="0"/>
              <w:adjustRightInd w:val="0"/>
              <w:rPr>
                <w:rFonts w:ascii="Century" w:hAnsi="Century"/>
                <w:sz w:val="24"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lang w:val="fr-FR"/>
              </w:rPr>
              <w:t>Institution d’appartenance</w:t>
            </w:r>
            <w:r w:rsidRPr="00881DBF">
              <w:rPr>
                <w:rFonts w:ascii="Century" w:hAnsi="Century"/>
                <w:sz w:val="24"/>
                <w:lang w:val="fr-FR"/>
              </w:rPr>
              <w:t> :</w:t>
            </w:r>
          </w:p>
          <w:p w:rsidR="005A3242" w:rsidRPr="00881DBF" w:rsidRDefault="005A3242" w:rsidP="00086C5B">
            <w:pPr>
              <w:autoSpaceDE w:val="0"/>
              <w:autoSpaceDN w:val="0"/>
              <w:adjustRightInd w:val="0"/>
              <w:rPr>
                <w:rFonts w:ascii="Century" w:hAnsi="Century"/>
                <w:sz w:val="24"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lang w:val="fr-FR"/>
              </w:rPr>
              <w:t>Adresse (</w:t>
            </w:r>
            <w:r w:rsidRPr="00A3646E">
              <w:rPr>
                <w:rFonts w:ascii="Century" w:hAnsi="Century"/>
                <w:sz w:val="24"/>
                <w:lang w:val="fr-FR"/>
              </w:rPr>
              <w:t>électronique, téléphonique</w:t>
            </w:r>
            <w:r w:rsidRPr="00881DBF">
              <w:rPr>
                <w:rFonts w:ascii="Century" w:hAnsi="Century"/>
                <w:b/>
                <w:sz w:val="24"/>
                <w:lang w:val="fr-FR"/>
              </w:rPr>
              <w:t xml:space="preserve"> …</w:t>
            </w:r>
            <w:r w:rsidRPr="00881DBF">
              <w:rPr>
                <w:rFonts w:ascii="Century" w:hAnsi="Century"/>
                <w:sz w:val="24"/>
                <w:lang w:val="fr-FR"/>
              </w:rPr>
              <w:t>)</w:t>
            </w:r>
            <w:r w:rsidR="002930A6" w:rsidRPr="00881DBF">
              <w:rPr>
                <w:rFonts w:ascii="Century" w:hAnsi="Century"/>
                <w:sz w:val="24"/>
                <w:lang w:val="fr-FR"/>
              </w:rPr>
              <w:t> :</w:t>
            </w:r>
            <w:r w:rsidRPr="00881DBF">
              <w:rPr>
                <w:rFonts w:ascii="Century" w:hAnsi="Century"/>
                <w:sz w:val="24"/>
                <w:lang w:val="fr-FR"/>
              </w:rPr>
              <w:t xml:space="preserve"> </w:t>
            </w:r>
          </w:p>
          <w:p w:rsidR="000C279F" w:rsidRPr="005A3242" w:rsidRDefault="005A3242" w:rsidP="00086C5B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lang w:val="fr-FR"/>
              </w:rPr>
              <w:t>Axe et le sous axe concernés</w:t>
            </w:r>
            <w:r w:rsidRPr="00881DBF">
              <w:rPr>
                <w:rFonts w:ascii="Century" w:hAnsi="Century"/>
                <w:sz w:val="24"/>
                <w:lang w:val="fr-FR"/>
              </w:rPr>
              <w:t> </w:t>
            </w:r>
            <w:r w:rsidRPr="00881DBF">
              <w:rPr>
                <w:rFonts w:ascii="Century" w:hAnsi="Century"/>
                <w:b/>
                <w:lang w:val="fr-FR"/>
              </w:rPr>
              <w:t>:</w:t>
            </w:r>
          </w:p>
        </w:tc>
      </w:tr>
      <w:tr w:rsidR="009A16A2" w:rsidRPr="00A3646E" w:rsidTr="00A27BEB">
        <w:trPr>
          <w:trHeight w:val="138"/>
        </w:trPr>
        <w:tc>
          <w:tcPr>
            <w:tcW w:w="8890" w:type="dxa"/>
            <w:tcBorders>
              <w:top w:val="single" w:sz="12" w:space="0" w:color="auto"/>
              <w:bottom w:val="single" w:sz="12" w:space="0" w:color="auto"/>
            </w:tcBorders>
          </w:tcPr>
          <w:p w:rsidR="005A3242" w:rsidRPr="00881DBF" w:rsidRDefault="005A3242" w:rsidP="005A3242">
            <w:pPr>
              <w:jc w:val="both"/>
              <w:rPr>
                <w:rFonts w:ascii="Century" w:hAnsi="Century"/>
                <w:sz w:val="24"/>
                <w:szCs w:val="16"/>
                <w:lang w:val="fr-FR"/>
              </w:rPr>
            </w:pPr>
            <w:r w:rsidRPr="00881DBF">
              <w:rPr>
                <w:rFonts w:ascii="Century" w:hAnsi="Century"/>
                <w:b/>
                <w:sz w:val="24"/>
                <w:szCs w:val="16"/>
                <w:lang w:val="fr-FR"/>
              </w:rPr>
              <w:t>Résumé</w:t>
            </w:r>
            <w:r w:rsidRPr="00881DBF">
              <w:rPr>
                <w:rFonts w:ascii="Century" w:hAnsi="Century"/>
                <w:sz w:val="24"/>
                <w:szCs w:val="16"/>
                <w:lang w:val="fr-FR"/>
              </w:rPr>
              <w:t xml:space="preserve">: </w:t>
            </w:r>
          </w:p>
          <w:p w:rsidR="005A3242" w:rsidRPr="00881DBF" w:rsidRDefault="005A3242" w:rsidP="005A3242">
            <w:pPr>
              <w:jc w:val="both"/>
              <w:rPr>
                <w:rFonts w:ascii="Century" w:hAnsi="Century"/>
                <w:sz w:val="16"/>
                <w:szCs w:val="16"/>
                <w:lang w:val="fr-FR"/>
              </w:rPr>
            </w:pP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Votre résumé doit utiliser le style Normal et doit tenir dans cette zone. Votre résumé ne doit pas dépasser 300 mots. La zone s’agrandit sur 2 pages </w:t>
            </w:r>
            <w:r w:rsidR="00881DBF"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au fur et </w:t>
            </w: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>à mesure que vous y ajoutez du texte / des diagrammes.</w:t>
            </w:r>
          </w:p>
          <w:p w:rsidR="005A3242" w:rsidRPr="00881DBF" w:rsidRDefault="005A3242" w:rsidP="005A3242">
            <w:pPr>
              <w:jc w:val="both"/>
              <w:rPr>
                <w:rFonts w:ascii="Century" w:hAnsi="Century"/>
                <w:sz w:val="16"/>
                <w:szCs w:val="16"/>
                <w:lang w:val="fr-FR"/>
              </w:rPr>
            </w:pP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>Préparation de votre résumé</w:t>
            </w:r>
          </w:p>
          <w:p w:rsidR="005A3242" w:rsidRPr="00881DBF" w:rsidRDefault="005A3242" w:rsidP="005A3242">
            <w:pPr>
              <w:jc w:val="both"/>
              <w:rPr>
                <w:rFonts w:ascii="Century" w:hAnsi="Century"/>
                <w:sz w:val="16"/>
                <w:szCs w:val="16"/>
                <w:lang w:val="fr-FR"/>
              </w:rPr>
            </w:pP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>1. Le titre doit être aussi bref que possible mais suffisamment long pour indiquer clairement la nature de l’étude. Mettez en majuscule la première lettre du</w:t>
            </w:r>
            <w:r w:rsidR="00881DBF">
              <w:rPr>
                <w:rFonts w:ascii="Century" w:hAnsi="Century"/>
                <w:sz w:val="16"/>
                <w:szCs w:val="16"/>
                <w:lang w:val="fr-FR"/>
              </w:rPr>
              <w:t xml:space="preserve"> premier mot uniquement (noms</w:t>
            </w:r>
            <w:r w:rsidR="008F37DA">
              <w:rPr>
                <w:rFonts w:ascii="Century" w:hAnsi="Century"/>
                <w:sz w:val="16"/>
                <w:szCs w:val="16"/>
                <w:lang w:val="fr-FR"/>
              </w:rPr>
              <w:t xml:space="preserve"> et</w:t>
            </w: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 lieu exclus). Pas de point à la fin.</w:t>
            </w:r>
          </w:p>
          <w:p w:rsidR="005A3242" w:rsidRPr="00881DBF" w:rsidRDefault="005A3242" w:rsidP="005A3242">
            <w:pPr>
              <w:jc w:val="both"/>
              <w:rPr>
                <w:rFonts w:ascii="Century" w:hAnsi="Century"/>
                <w:sz w:val="16"/>
                <w:szCs w:val="16"/>
                <w:lang w:val="fr-FR"/>
              </w:rPr>
            </w:pP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>2. Les résumés doivent indiquer</w:t>
            </w:r>
            <w:r w:rsidR="00B679FE"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 brièvement et clairement l’objectif, la méthodologie utilisée</w:t>
            </w: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, les </w:t>
            </w:r>
            <w:r w:rsidR="00B679FE"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principaux </w:t>
            </w:r>
            <w:r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résultats et les </w:t>
            </w:r>
            <w:r w:rsidR="001C1CDB" w:rsidRPr="00881DBF">
              <w:rPr>
                <w:rFonts w:ascii="Century" w:hAnsi="Century"/>
                <w:sz w:val="16"/>
                <w:szCs w:val="16"/>
                <w:lang w:val="fr-FR"/>
              </w:rPr>
              <w:t>implications</w:t>
            </w:r>
            <w:r w:rsidR="00B679FE" w:rsidRPr="00881DBF">
              <w:rPr>
                <w:rFonts w:ascii="Century" w:hAnsi="Century"/>
                <w:sz w:val="16"/>
                <w:szCs w:val="16"/>
                <w:lang w:val="fr-FR"/>
              </w:rPr>
              <w:t xml:space="preserve"> de politique</w:t>
            </w:r>
            <w:r w:rsidR="001C1CDB" w:rsidRPr="00881DBF">
              <w:rPr>
                <w:rFonts w:ascii="Century" w:hAnsi="Century"/>
                <w:sz w:val="16"/>
                <w:szCs w:val="16"/>
                <w:lang w:val="fr-FR"/>
              </w:rPr>
              <w:t>s</w:t>
            </w:r>
          </w:p>
          <w:p w:rsidR="00B679FE" w:rsidRPr="00881DBF" w:rsidRDefault="00B679FE" w:rsidP="00B76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" w:hAnsi="Century"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Objectif: E</w:t>
            </w:r>
            <w:r w:rsidR="00FC2C5D" w:rsidRPr="00881DBF">
              <w:rPr>
                <w:rFonts w:ascii="Century" w:hAnsi="Century"/>
                <w:sz w:val="16"/>
                <w:szCs w:val="16"/>
              </w:rPr>
              <w:t>noncez</w:t>
            </w:r>
            <w:r w:rsidRPr="00881DBF">
              <w:rPr>
                <w:rFonts w:ascii="Century" w:hAnsi="Century"/>
                <w:sz w:val="16"/>
                <w:szCs w:val="16"/>
              </w:rPr>
              <w:t xml:space="preserve"> clairement l’objectif de l’article</w:t>
            </w:r>
          </w:p>
          <w:p w:rsidR="005A3242" w:rsidRPr="00881DBF" w:rsidRDefault="00B679FE" w:rsidP="00B76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" w:hAnsi="Century"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Méthode</w:t>
            </w:r>
            <w:r w:rsidR="005A3242" w:rsidRPr="00881DBF">
              <w:rPr>
                <w:rFonts w:ascii="Century" w:hAnsi="Century"/>
                <w:sz w:val="16"/>
                <w:szCs w:val="16"/>
              </w:rPr>
              <w:t xml:space="preserve">: Décrivez clairement votre </w:t>
            </w:r>
            <w:r w:rsidRPr="00881DBF">
              <w:rPr>
                <w:rFonts w:ascii="Century" w:hAnsi="Century"/>
                <w:sz w:val="16"/>
                <w:szCs w:val="16"/>
              </w:rPr>
              <w:t>approche méthodologique</w:t>
            </w:r>
            <w:r w:rsidR="005A3242" w:rsidRPr="00881DBF">
              <w:rPr>
                <w:rFonts w:ascii="Century" w:hAnsi="Century"/>
                <w:sz w:val="16"/>
                <w:szCs w:val="16"/>
              </w:rPr>
              <w:t>.</w:t>
            </w:r>
          </w:p>
          <w:p w:rsidR="005A3242" w:rsidRPr="00881DBF" w:rsidRDefault="00B679FE" w:rsidP="005A3242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" w:hAnsi="Century"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Résultats: P</w:t>
            </w:r>
            <w:r w:rsidR="005A3242" w:rsidRPr="00881DBF">
              <w:rPr>
                <w:rFonts w:ascii="Century" w:hAnsi="Century"/>
                <w:sz w:val="16"/>
                <w:szCs w:val="16"/>
              </w:rPr>
              <w:t>résentez vos résultats dans une séque</w:t>
            </w:r>
            <w:r w:rsidRPr="00881DBF">
              <w:rPr>
                <w:rFonts w:ascii="Century" w:hAnsi="Century"/>
                <w:sz w:val="16"/>
                <w:szCs w:val="16"/>
              </w:rPr>
              <w:t xml:space="preserve">nce logique </w:t>
            </w:r>
            <w:r w:rsidR="001C1CDB" w:rsidRPr="00881DBF">
              <w:rPr>
                <w:rFonts w:ascii="Century" w:hAnsi="Century"/>
                <w:sz w:val="16"/>
                <w:szCs w:val="16"/>
              </w:rPr>
              <w:t>et soulignez les aspects nouveaux et importants de l’étude</w:t>
            </w:r>
            <w:r w:rsidR="005A3242" w:rsidRPr="00881DBF">
              <w:rPr>
                <w:rFonts w:ascii="Century" w:hAnsi="Century"/>
                <w:sz w:val="16"/>
                <w:szCs w:val="16"/>
              </w:rPr>
              <w:t>.</w:t>
            </w:r>
          </w:p>
          <w:p w:rsidR="005A3242" w:rsidRPr="00881DBF" w:rsidRDefault="005A3242" w:rsidP="005A3242">
            <w:pPr>
              <w:pStyle w:val="Paragraphedeliste"/>
              <w:spacing w:after="0" w:line="240" w:lineRule="auto"/>
              <w:ind w:left="0"/>
              <w:jc w:val="both"/>
              <w:rPr>
                <w:rFonts w:ascii="Century" w:hAnsi="Century"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3. Format Word, police Times New Roman, taille 12 et interligne simple</w:t>
            </w:r>
          </w:p>
          <w:p w:rsidR="002930A6" w:rsidRPr="00881DBF" w:rsidRDefault="00FC2C5D" w:rsidP="005A3242">
            <w:pPr>
              <w:pStyle w:val="Paragraphedeliste"/>
              <w:spacing w:after="0" w:line="240" w:lineRule="auto"/>
              <w:ind w:left="0"/>
              <w:jc w:val="both"/>
              <w:rPr>
                <w:rFonts w:ascii="Century" w:hAnsi="Century"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4. Mode d’envoi</w:t>
            </w:r>
          </w:p>
          <w:p w:rsidR="005A3242" w:rsidRPr="00881DBF" w:rsidRDefault="005A3242" w:rsidP="005A3242">
            <w:pPr>
              <w:pStyle w:val="Paragraphedeliste"/>
              <w:spacing w:after="0" w:line="240" w:lineRule="auto"/>
              <w:ind w:left="0"/>
              <w:jc w:val="both"/>
              <w:rPr>
                <w:rFonts w:ascii="Century" w:hAnsi="Century"/>
                <w:b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Envoyer simultanément aux adresses suivantes</w:t>
            </w:r>
            <w:r w:rsidRPr="00881DBF">
              <w:rPr>
                <w:rFonts w:ascii="Century" w:hAnsi="Century"/>
                <w:b/>
                <w:sz w:val="16"/>
                <w:szCs w:val="16"/>
              </w:rPr>
              <w:t xml:space="preserve"> : colloquelape2019@gmail.com / </w:t>
            </w:r>
            <w:hyperlink r:id="rId10" w:history="1">
              <w:r w:rsidRPr="00881DBF">
                <w:rPr>
                  <w:rStyle w:val="Lienhypertexte"/>
                  <w:rFonts w:ascii="Century" w:hAnsi="Century"/>
                  <w:b/>
                  <w:sz w:val="16"/>
                  <w:szCs w:val="16"/>
                </w:rPr>
                <w:t>colloquelape@univ-ouaga2.bf</w:t>
              </w:r>
            </w:hyperlink>
          </w:p>
          <w:p w:rsidR="005A3242" w:rsidRPr="00881DBF" w:rsidRDefault="005A3242" w:rsidP="005A3242">
            <w:pPr>
              <w:pStyle w:val="Paragraphedeliste"/>
              <w:spacing w:after="0" w:line="240" w:lineRule="auto"/>
              <w:ind w:left="0"/>
              <w:jc w:val="both"/>
              <w:rPr>
                <w:rFonts w:ascii="Century" w:hAnsi="Century"/>
                <w:b/>
                <w:sz w:val="16"/>
                <w:szCs w:val="16"/>
              </w:rPr>
            </w:pPr>
            <w:r w:rsidRPr="00881DBF">
              <w:rPr>
                <w:rFonts w:ascii="Century" w:hAnsi="Century"/>
                <w:sz w:val="16"/>
                <w:szCs w:val="16"/>
              </w:rPr>
              <w:t>Objet du mail</w:t>
            </w:r>
            <w:r w:rsidRPr="00881DBF">
              <w:rPr>
                <w:rFonts w:ascii="Century" w:hAnsi="Century"/>
                <w:b/>
                <w:sz w:val="16"/>
                <w:szCs w:val="16"/>
              </w:rPr>
              <w:t> : Résumé-Candidature-Colloque LAPE 2019</w:t>
            </w:r>
          </w:p>
          <w:p w:rsidR="00D56CB7" w:rsidRPr="00817206" w:rsidRDefault="00D56CB7" w:rsidP="00D56CB7">
            <w:pPr>
              <w:rPr>
                <w:sz w:val="16"/>
                <w:szCs w:val="16"/>
                <w:highlight w:val="yellow"/>
                <w:lang w:val="fr-FR"/>
              </w:rPr>
            </w:pPr>
          </w:p>
        </w:tc>
      </w:tr>
      <w:tr w:rsidR="009A16A2" w:rsidRPr="00A3646E" w:rsidTr="006951B6">
        <w:trPr>
          <w:trHeight w:val="5625"/>
        </w:trPr>
        <w:tc>
          <w:tcPr>
            <w:tcW w:w="8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C279F" w:rsidRPr="00817206" w:rsidRDefault="000C279F" w:rsidP="00FF1AC9">
            <w:pPr>
              <w:ind w:right="34"/>
              <w:rPr>
                <w:sz w:val="24"/>
                <w:lang w:val="fr-FR"/>
              </w:rPr>
            </w:pPr>
          </w:p>
        </w:tc>
      </w:tr>
    </w:tbl>
    <w:p w:rsidR="00FA167B" w:rsidRPr="00817206" w:rsidRDefault="00FA167B" w:rsidP="00946B2A">
      <w:pPr>
        <w:rPr>
          <w:lang w:val="fr-FR"/>
        </w:rPr>
      </w:pPr>
    </w:p>
    <w:sectPr w:rsidR="00FA167B" w:rsidRPr="00817206" w:rsidSect="00CC3FCA"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E5" w:rsidRDefault="003C06E5">
      <w:r>
        <w:separator/>
      </w:r>
    </w:p>
  </w:endnote>
  <w:endnote w:type="continuationSeparator" w:id="0">
    <w:p w:rsidR="003C06E5" w:rsidRDefault="003C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E5" w:rsidRDefault="003C06E5">
      <w:r>
        <w:separator/>
      </w:r>
    </w:p>
  </w:footnote>
  <w:footnote w:type="continuationSeparator" w:id="0">
    <w:p w:rsidR="003C06E5" w:rsidRDefault="003C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D3FB8"/>
    <w:multiLevelType w:val="hybridMultilevel"/>
    <w:tmpl w:val="1A6E5F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E0967"/>
    <w:multiLevelType w:val="singleLevel"/>
    <w:tmpl w:val="5442D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50A80BA4"/>
    <w:multiLevelType w:val="hybridMultilevel"/>
    <w:tmpl w:val="DB668748"/>
    <w:lvl w:ilvl="0" w:tplc="4120CA7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z w:val="21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18"/>
    <w:rsid w:val="0000019F"/>
    <w:rsid w:val="0000063D"/>
    <w:rsid w:val="00050CAB"/>
    <w:rsid w:val="0007611D"/>
    <w:rsid w:val="00086C5B"/>
    <w:rsid w:val="000A4AA3"/>
    <w:rsid w:val="000C279F"/>
    <w:rsid w:val="000E0A0A"/>
    <w:rsid w:val="000E6DFA"/>
    <w:rsid w:val="0010135A"/>
    <w:rsid w:val="00125458"/>
    <w:rsid w:val="00144E12"/>
    <w:rsid w:val="00146FA2"/>
    <w:rsid w:val="00157574"/>
    <w:rsid w:val="00160F49"/>
    <w:rsid w:val="00164C66"/>
    <w:rsid w:val="00175FCA"/>
    <w:rsid w:val="00195A92"/>
    <w:rsid w:val="001A3B73"/>
    <w:rsid w:val="001C1CDB"/>
    <w:rsid w:val="001E4D46"/>
    <w:rsid w:val="002040C3"/>
    <w:rsid w:val="00210236"/>
    <w:rsid w:val="0022511F"/>
    <w:rsid w:val="002316C2"/>
    <w:rsid w:val="0023438E"/>
    <w:rsid w:val="00241BE5"/>
    <w:rsid w:val="002650AC"/>
    <w:rsid w:val="0028306B"/>
    <w:rsid w:val="002930A6"/>
    <w:rsid w:val="002A4085"/>
    <w:rsid w:val="002D42E2"/>
    <w:rsid w:val="002F3FDB"/>
    <w:rsid w:val="00317953"/>
    <w:rsid w:val="003243D5"/>
    <w:rsid w:val="0035126E"/>
    <w:rsid w:val="003521A4"/>
    <w:rsid w:val="00397749"/>
    <w:rsid w:val="003B3EC9"/>
    <w:rsid w:val="003C06E5"/>
    <w:rsid w:val="003C0B68"/>
    <w:rsid w:val="00413F8F"/>
    <w:rsid w:val="004156F6"/>
    <w:rsid w:val="004251D3"/>
    <w:rsid w:val="004447AA"/>
    <w:rsid w:val="004D6AE9"/>
    <w:rsid w:val="004E185C"/>
    <w:rsid w:val="004F28BF"/>
    <w:rsid w:val="0050578F"/>
    <w:rsid w:val="00565DA0"/>
    <w:rsid w:val="00596731"/>
    <w:rsid w:val="005A3242"/>
    <w:rsid w:val="005C1C19"/>
    <w:rsid w:val="005C6328"/>
    <w:rsid w:val="005D5C04"/>
    <w:rsid w:val="005E76A3"/>
    <w:rsid w:val="006006F6"/>
    <w:rsid w:val="00645C04"/>
    <w:rsid w:val="00676635"/>
    <w:rsid w:val="00681F9B"/>
    <w:rsid w:val="00682295"/>
    <w:rsid w:val="006951B6"/>
    <w:rsid w:val="006A6EB9"/>
    <w:rsid w:val="007246A8"/>
    <w:rsid w:val="00727489"/>
    <w:rsid w:val="00731B65"/>
    <w:rsid w:val="007B0904"/>
    <w:rsid w:val="007B14C9"/>
    <w:rsid w:val="007C6EB0"/>
    <w:rsid w:val="007D78BE"/>
    <w:rsid w:val="007F6CCA"/>
    <w:rsid w:val="00811D20"/>
    <w:rsid w:val="00817206"/>
    <w:rsid w:val="0085032D"/>
    <w:rsid w:val="00857D8F"/>
    <w:rsid w:val="00877AC6"/>
    <w:rsid w:val="00881DBF"/>
    <w:rsid w:val="00891DF3"/>
    <w:rsid w:val="0089554B"/>
    <w:rsid w:val="008E2144"/>
    <w:rsid w:val="008E4FC6"/>
    <w:rsid w:val="008F02DC"/>
    <w:rsid w:val="008F37DA"/>
    <w:rsid w:val="008F549D"/>
    <w:rsid w:val="00917506"/>
    <w:rsid w:val="0094050F"/>
    <w:rsid w:val="00942D45"/>
    <w:rsid w:val="00946B2A"/>
    <w:rsid w:val="00963A08"/>
    <w:rsid w:val="009A16A2"/>
    <w:rsid w:val="009A328C"/>
    <w:rsid w:val="009C0D49"/>
    <w:rsid w:val="009C1F95"/>
    <w:rsid w:val="00A2318E"/>
    <w:rsid w:val="00A26106"/>
    <w:rsid w:val="00A27BEB"/>
    <w:rsid w:val="00A3646E"/>
    <w:rsid w:val="00A63718"/>
    <w:rsid w:val="00A67C8D"/>
    <w:rsid w:val="00AC5A36"/>
    <w:rsid w:val="00AE579B"/>
    <w:rsid w:val="00AF55BD"/>
    <w:rsid w:val="00B00107"/>
    <w:rsid w:val="00B034A7"/>
    <w:rsid w:val="00B075E4"/>
    <w:rsid w:val="00B163C3"/>
    <w:rsid w:val="00B24D21"/>
    <w:rsid w:val="00B357E0"/>
    <w:rsid w:val="00B679FE"/>
    <w:rsid w:val="00B8477F"/>
    <w:rsid w:val="00B92664"/>
    <w:rsid w:val="00BE2129"/>
    <w:rsid w:val="00C2486F"/>
    <w:rsid w:val="00C40A25"/>
    <w:rsid w:val="00C54EB0"/>
    <w:rsid w:val="00C94C8C"/>
    <w:rsid w:val="00CB0249"/>
    <w:rsid w:val="00CB7393"/>
    <w:rsid w:val="00CC3FCA"/>
    <w:rsid w:val="00D13C20"/>
    <w:rsid w:val="00D166CA"/>
    <w:rsid w:val="00D56CB7"/>
    <w:rsid w:val="00D70601"/>
    <w:rsid w:val="00D77F57"/>
    <w:rsid w:val="00D81680"/>
    <w:rsid w:val="00D83B3A"/>
    <w:rsid w:val="00DB6AD0"/>
    <w:rsid w:val="00DB76C9"/>
    <w:rsid w:val="00DC3813"/>
    <w:rsid w:val="00DD47BA"/>
    <w:rsid w:val="00DE61C1"/>
    <w:rsid w:val="00EA26FD"/>
    <w:rsid w:val="00EB5589"/>
    <w:rsid w:val="00EC1107"/>
    <w:rsid w:val="00ED7F22"/>
    <w:rsid w:val="00F10EEB"/>
    <w:rsid w:val="00F211E6"/>
    <w:rsid w:val="00F26DFF"/>
    <w:rsid w:val="00F733FC"/>
    <w:rsid w:val="00FA167B"/>
    <w:rsid w:val="00FC2C5D"/>
    <w:rsid w:val="00FC3BB3"/>
    <w:rsid w:val="00FD7C03"/>
    <w:rsid w:val="00FE75A4"/>
    <w:rsid w:val="00FF00CF"/>
    <w:rsid w:val="00FF1AC9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12"/>
    <w:rPr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B357E0"/>
  </w:style>
  <w:style w:type="paragraph" w:styleId="Corpsdetexte2">
    <w:name w:val="Body Text 2"/>
    <w:basedOn w:val="Normal"/>
    <w:rsid w:val="00B357E0"/>
  </w:style>
  <w:style w:type="paragraph" w:styleId="En-tte">
    <w:name w:val="header"/>
    <w:basedOn w:val="Normal"/>
    <w:rsid w:val="0072748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727489"/>
    <w:pPr>
      <w:tabs>
        <w:tab w:val="center" w:pos="4153"/>
        <w:tab w:val="right" w:pos="8306"/>
      </w:tabs>
    </w:pPr>
  </w:style>
  <w:style w:type="character" w:styleId="Lienhypertexte">
    <w:name w:val="Hyperlink"/>
    <w:rsid w:val="00D83B3A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25458"/>
    <w:rPr>
      <w:szCs w:val="20"/>
    </w:rPr>
  </w:style>
  <w:style w:type="character" w:customStyle="1" w:styleId="NotedebasdepageCar">
    <w:name w:val="Note de bas de page Car"/>
    <w:link w:val="Notedebasdepage"/>
    <w:rsid w:val="00125458"/>
    <w:rPr>
      <w:lang w:val="en-GB"/>
    </w:rPr>
  </w:style>
  <w:style w:type="character" w:styleId="Appelnotedebasdep">
    <w:name w:val="footnote reference"/>
    <w:uiPriority w:val="99"/>
    <w:unhideWhenUsed/>
    <w:rsid w:val="0012545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32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styleId="Marquedecommentaire">
    <w:name w:val="annotation reference"/>
    <w:basedOn w:val="Policepardfaut"/>
    <w:rsid w:val="00EA26FD"/>
    <w:rPr>
      <w:sz w:val="16"/>
      <w:szCs w:val="16"/>
    </w:rPr>
  </w:style>
  <w:style w:type="paragraph" w:styleId="Commentaire">
    <w:name w:val="annotation text"/>
    <w:basedOn w:val="Normal"/>
    <w:link w:val="CommentaireCar"/>
    <w:rsid w:val="00EA26FD"/>
    <w:rPr>
      <w:szCs w:val="20"/>
    </w:rPr>
  </w:style>
  <w:style w:type="character" w:customStyle="1" w:styleId="CommentaireCar">
    <w:name w:val="Commentaire Car"/>
    <w:basedOn w:val="Policepardfaut"/>
    <w:link w:val="Commentaire"/>
    <w:rsid w:val="00EA26FD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A26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26FD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12"/>
    <w:rPr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B357E0"/>
  </w:style>
  <w:style w:type="paragraph" w:styleId="Corpsdetexte2">
    <w:name w:val="Body Text 2"/>
    <w:basedOn w:val="Normal"/>
    <w:rsid w:val="00B357E0"/>
  </w:style>
  <w:style w:type="paragraph" w:styleId="En-tte">
    <w:name w:val="header"/>
    <w:basedOn w:val="Normal"/>
    <w:rsid w:val="0072748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727489"/>
    <w:pPr>
      <w:tabs>
        <w:tab w:val="center" w:pos="4153"/>
        <w:tab w:val="right" w:pos="8306"/>
      </w:tabs>
    </w:pPr>
  </w:style>
  <w:style w:type="character" w:styleId="Lienhypertexte">
    <w:name w:val="Hyperlink"/>
    <w:rsid w:val="00D83B3A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25458"/>
    <w:rPr>
      <w:szCs w:val="20"/>
    </w:rPr>
  </w:style>
  <w:style w:type="character" w:customStyle="1" w:styleId="NotedebasdepageCar">
    <w:name w:val="Note de bas de page Car"/>
    <w:link w:val="Notedebasdepage"/>
    <w:rsid w:val="00125458"/>
    <w:rPr>
      <w:lang w:val="en-GB"/>
    </w:rPr>
  </w:style>
  <w:style w:type="character" w:styleId="Appelnotedebasdep">
    <w:name w:val="footnote reference"/>
    <w:uiPriority w:val="99"/>
    <w:unhideWhenUsed/>
    <w:rsid w:val="0012545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32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styleId="Marquedecommentaire">
    <w:name w:val="annotation reference"/>
    <w:basedOn w:val="Policepardfaut"/>
    <w:rsid w:val="00EA26FD"/>
    <w:rPr>
      <w:sz w:val="16"/>
      <w:szCs w:val="16"/>
    </w:rPr>
  </w:style>
  <w:style w:type="paragraph" w:styleId="Commentaire">
    <w:name w:val="annotation text"/>
    <w:basedOn w:val="Normal"/>
    <w:link w:val="CommentaireCar"/>
    <w:rsid w:val="00EA26FD"/>
    <w:rPr>
      <w:szCs w:val="20"/>
    </w:rPr>
  </w:style>
  <w:style w:type="character" w:customStyle="1" w:styleId="CommentaireCar">
    <w:name w:val="Commentaire Car"/>
    <w:basedOn w:val="Policepardfaut"/>
    <w:link w:val="Commentaire"/>
    <w:rsid w:val="00EA26FD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A26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26FD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lloquelape@univ-ouaga2.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1B790B-EA10-45B3-9410-7585812E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Canevas du resumé</vt:lpstr>
      <vt:lpstr>Template</vt:lpstr>
    </vt:vector>
  </TitlesOfParts>
  <Company>Reed Elsevier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du resumé</dc:title>
  <dc:creator>user</dc:creator>
  <cp:lastModifiedBy>user</cp:lastModifiedBy>
  <cp:revision>2</cp:revision>
  <cp:lastPrinted>2003-06-19T18:02:00Z</cp:lastPrinted>
  <dcterms:created xsi:type="dcterms:W3CDTF">2019-06-01T22:54:00Z</dcterms:created>
  <dcterms:modified xsi:type="dcterms:W3CDTF">2019-06-01T22:54:00Z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